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4" w:rsidRDefault="00DD3748" w:rsidP="00DD374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PUSTAKA</w:t>
      </w:r>
    </w:p>
    <w:p w:rsidR="00DD3748" w:rsidRDefault="00DD3748" w:rsidP="00DD374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3748" w:rsidRDefault="00DD3748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S, Juni. 2014. “Rancangan Perbaikan Kualitas Pelayanan Kesehatan Untuk Meningkatkan Produktivitas Rumah Sakit Pelabuhan Medan”. Tesis. Pascasarjana Universitas Sumatera Utara Medan.</w:t>
      </w:r>
    </w:p>
    <w:p w:rsidR="00DD3748" w:rsidRDefault="00DD3748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Wulandari, Kusrini dan Dindin Wahyudin. 2018. Sanitasi Rumah Sakit. Jakarta Selatan : Pusat Pendidikan Sumber Daya Manusia Kesehatan.</w:t>
      </w:r>
    </w:p>
    <w:p w:rsidR="00DC664B" w:rsidRDefault="00800F51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Simatupang, Theodora, Evi Naria, dan Surya Dharma</w:t>
      </w:r>
      <w:r w:rsidR="00DC664B">
        <w:rPr>
          <w:rFonts w:ascii="Times New Roman" w:hAnsi="Times New Roman" w:cs="Times New Roman"/>
          <w:sz w:val="24"/>
        </w:rPr>
        <w:t xml:space="preserve">. 2014. “Analisis Pengelolaan </w:t>
      </w:r>
      <w:r w:rsidR="00DC664B" w:rsidRPr="00DC664B">
        <w:rPr>
          <w:rFonts w:ascii="Times New Roman" w:hAnsi="Times New Roman" w:cs="Times New Roman"/>
          <w:sz w:val="24"/>
        </w:rPr>
        <w:t>K</w:t>
      </w:r>
      <w:r w:rsidR="00DC664B">
        <w:rPr>
          <w:rFonts w:ascii="Times New Roman" w:hAnsi="Times New Roman" w:cs="Times New Roman"/>
          <w:sz w:val="24"/>
        </w:rPr>
        <w:t xml:space="preserve">esehatan </w:t>
      </w:r>
      <w:r>
        <w:rPr>
          <w:rFonts w:ascii="Times New Roman" w:hAnsi="Times New Roman" w:cs="Times New Roman"/>
          <w:sz w:val="24"/>
        </w:rPr>
        <w:t xml:space="preserve">Lingkungan </w:t>
      </w:r>
      <w:r w:rsidR="00DC664B">
        <w:rPr>
          <w:rFonts w:ascii="Times New Roman" w:hAnsi="Times New Roman" w:cs="Times New Roman"/>
          <w:sz w:val="24"/>
        </w:rPr>
        <w:t xml:space="preserve">Rumah </w:t>
      </w:r>
      <w:r>
        <w:rPr>
          <w:rFonts w:ascii="Times New Roman" w:hAnsi="Times New Roman" w:cs="Times New Roman"/>
          <w:sz w:val="24"/>
        </w:rPr>
        <w:t xml:space="preserve">Sakit </w:t>
      </w:r>
      <w:r w:rsidR="00DC664B">
        <w:rPr>
          <w:rFonts w:ascii="Times New Roman" w:hAnsi="Times New Roman" w:cs="Times New Roman"/>
          <w:sz w:val="24"/>
        </w:rPr>
        <w:t>Sebagai Usaha Pencegahan Infeksi Nosokomial d</w:t>
      </w:r>
      <w:r w:rsidR="00DC664B" w:rsidRPr="00DC664B">
        <w:rPr>
          <w:rFonts w:ascii="Times New Roman" w:hAnsi="Times New Roman" w:cs="Times New Roman"/>
          <w:sz w:val="24"/>
        </w:rPr>
        <w:t>i Rumah Sakit Martha Friska Kelurahan Brayan Kota  Kec</w:t>
      </w:r>
      <w:r w:rsidR="00DC664B">
        <w:rPr>
          <w:rFonts w:ascii="Times New Roman" w:hAnsi="Times New Roman" w:cs="Times New Roman"/>
          <w:sz w:val="24"/>
        </w:rPr>
        <w:t>amatan Medan Barat  Tahun 2014”</w:t>
      </w:r>
      <w:r>
        <w:rPr>
          <w:rFonts w:ascii="Times New Roman" w:hAnsi="Times New Roman" w:cs="Times New Roman"/>
          <w:sz w:val="24"/>
        </w:rPr>
        <w:t xml:space="preserve"> dalam Lingkungan dan Kesehatan Kerja Volume 3, No. 3 (2014) Jurnal Kesehatan Lingkungan dan Kelematan Kerja. Medan : Departemen Kesehatan Lingkungan Fakultas Kesehatan Masyarakat Universitas Sumatera Utara Medan.</w:t>
      </w:r>
    </w:p>
    <w:p w:rsidR="00DC664B" w:rsidRDefault="00800F51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Samir, Alifa, Sangkertadi, dan Jefrey K</w:t>
      </w:r>
      <w:r w:rsidR="00DC664B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2017. “</w:t>
      </w:r>
      <w:r w:rsidRPr="00800F51">
        <w:rPr>
          <w:rFonts w:ascii="Times New Roman" w:hAnsi="Times New Roman" w:cs="Times New Roman"/>
          <w:sz w:val="24"/>
        </w:rPr>
        <w:t>Kualitas Pencahayaan Buatan Pada Ruang Rawat Inap Di Rumah Sakit (Studi Kasus Rsup Prof. Dr. R.D. Kandou Manado)</w:t>
      </w:r>
      <w:r>
        <w:rPr>
          <w:rFonts w:ascii="Times New Roman" w:hAnsi="Times New Roman" w:cs="Times New Roman"/>
          <w:sz w:val="24"/>
        </w:rPr>
        <w:t>” dalam Jurnal Arsitektur DASENG Volume 6 No. 1 Mei 2017 Buku II. Manado : PS S1 Arsitektur Jurusan Arsitektur, Fakultas Teknik Universitas Sam Ratulangi Manado.</w:t>
      </w:r>
    </w:p>
    <w:p w:rsidR="00800F51" w:rsidRDefault="00AA0DAF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Suryanti, Novi, Nurhasanah, dan Andi Ihwan. 2014. “</w:t>
      </w:r>
      <w:r w:rsidRPr="00AA0DAF">
        <w:rPr>
          <w:rFonts w:ascii="Times New Roman" w:hAnsi="Times New Roman" w:cs="Times New Roman"/>
          <w:sz w:val="24"/>
        </w:rPr>
        <w:t xml:space="preserve">Tingkat Kebisingan Akibat Aktivitas Manusia </w:t>
      </w:r>
      <w:r>
        <w:rPr>
          <w:rFonts w:ascii="Times New Roman" w:hAnsi="Times New Roman" w:cs="Times New Roman"/>
          <w:sz w:val="24"/>
        </w:rPr>
        <w:t>d</w:t>
      </w:r>
      <w:r w:rsidRPr="00AA0DAF">
        <w:rPr>
          <w:rFonts w:ascii="Times New Roman" w:hAnsi="Times New Roman" w:cs="Times New Roman"/>
          <w:sz w:val="24"/>
        </w:rPr>
        <w:t>i Ruang Inap  Rumah Sakit</w:t>
      </w:r>
      <w:r>
        <w:rPr>
          <w:rFonts w:ascii="Times New Roman" w:hAnsi="Times New Roman" w:cs="Times New Roman"/>
          <w:sz w:val="24"/>
        </w:rPr>
        <w:t>” dalam Prisma Fisika Volume 2 No. 2 (2014). Pontianak : Prisma Fisika.</w:t>
      </w:r>
    </w:p>
    <w:p w:rsidR="00AA0DAF" w:rsidRDefault="00AA0DAF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Abdulla</w:t>
      </w:r>
      <w:r w:rsidR="00237FE4"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, M. Tahir dan Buraerah Abdul Hakim. 2011. “Lingkungan Fisik dan Angka Kuman Udara Ruangan di Rumah Sakit Umum Haji Makassar, Sulawesi Selatan” dalam Jurnal Kesehatan Masyarakat Nasional Volume 5 No. 5 April 2011. Jakarta : Faculty of Public Health Universitas Indonesia.</w:t>
      </w:r>
    </w:p>
    <w:p w:rsidR="00D97883" w:rsidRDefault="00D97883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SNI 16-7062-2004. Pengukuran Intensitas Penerangan di Tempat Kerja. Badan Standarisasi Nasional. Bandung.</w:t>
      </w:r>
    </w:p>
    <w:p w:rsidR="00D97883" w:rsidRDefault="00D97883" w:rsidP="00D97883">
      <w:pPr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SNI 7231:2009. Metode Pengukuran Intensitas Kebisingan di Tempat Kerja. Badan Standarisasi Nasional. Bandung</w:t>
      </w:r>
    </w:p>
    <w:p w:rsidR="00DD3748" w:rsidRDefault="00FF5CF4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Kementerian Kesehatan</w:t>
      </w:r>
      <w:r w:rsidR="00237FE4">
        <w:rPr>
          <w:rFonts w:ascii="Times New Roman" w:hAnsi="Times New Roman" w:cs="Times New Roman"/>
          <w:sz w:val="24"/>
        </w:rPr>
        <w:t xml:space="preserve">. 2004. </w:t>
      </w:r>
      <w:r>
        <w:rPr>
          <w:rFonts w:ascii="Times New Roman" w:hAnsi="Times New Roman" w:cs="Times New Roman"/>
          <w:sz w:val="24"/>
        </w:rPr>
        <w:t>Keputusan Menteri Kesehatan Republik Indonesia No. 1204/Menkes/SK/X/2004 tentang Persyaratan Kesehatan Lingkungan Rumah Sakit. Jakarta : Kemenkes.</w:t>
      </w:r>
    </w:p>
    <w:p w:rsidR="00DD3748" w:rsidRDefault="00FF5CF4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Kementerian Kesehatan. 2014. Peraturan Menteri Kesehatan Republik Indonesia No. 56 Tahun 2014 tentang Klasifikasi dan Perizinan Rumah Sakit. Jakarta : Kemenkes.</w:t>
      </w:r>
    </w:p>
    <w:p w:rsidR="00DD3748" w:rsidRDefault="00FF5CF4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Kementrian Kesehatan</w:t>
      </w:r>
      <w:r w:rsidR="00DD374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2016. Peraturan Menteri Kesehatan Republik Indonesia No. 24 Tahun 2016 tentang Persyaratan Teknis Bangunan dan Prasarana Rumah Sakit. Jakarta : Kemenkes.</w:t>
      </w:r>
    </w:p>
    <w:p w:rsidR="009A5227" w:rsidRDefault="009A5227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Latifah, Nur Laela. 2015. “Fisika Bangunan”. Jakarta : Griya Kreasi (Penebar Swadaya Grup).</w:t>
      </w:r>
    </w:p>
    <w:p w:rsidR="00DD3748" w:rsidRDefault="00DD3748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Septiari, Betty Bea. 2012. “Infeksi Nosokomial”. </w:t>
      </w:r>
      <w:r w:rsidR="00751E67">
        <w:rPr>
          <w:rFonts w:ascii="Times New Roman" w:hAnsi="Times New Roman" w:cs="Times New Roman"/>
          <w:sz w:val="24"/>
        </w:rPr>
        <w:t>Yogyakarta : Nuha Medika.</w:t>
      </w:r>
    </w:p>
    <w:p w:rsidR="00E35155" w:rsidRDefault="00E35155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Sabarguna, Boy Subirosa. 2011. “Bangunan Rumah Sakit : Pelayanan, Arsitektur dan Konstruksi”. Jakarta : Salemba Medika.</w:t>
      </w:r>
    </w:p>
    <w:p w:rsidR="00751E67" w:rsidRDefault="00751E67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Sabarguna, Boy Subirosa. 2011. “Studi Kelayakan Pembangunan Rumah Sakit”. Jakarta : Salemba Medika.</w:t>
      </w:r>
    </w:p>
    <w:p w:rsidR="00D97883" w:rsidRDefault="00E35155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Sabarguna, Boy Subirosa. 2011. “Sanitasi Lingkungan dan Bangunan Pendukung Kepuasan Pasien Rumah Sakit”. Jakarta : Salemba Medika.</w:t>
      </w:r>
    </w:p>
    <w:p w:rsidR="00FF5CF4" w:rsidRDefault="00FF5CF4" w:rsidP="00D97883">
      <w:pPr>
        <w:spacing w:line="240" w:lineRule="auto"/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FF5CF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Wikipedia, E</w:t>
      </w:r>
      <w:r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nsiklopedia Bebas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. 2005. </w:t>
      </w:r>
      <w:r w:rsidR="00512A4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Ultraviolet. Diakses dari </w:t>
      </w:r>
      <w:hyperlink r:id="rId7" w:history="1">
        <w:r w:rsidR="00512A47" w:rsidRPr="00FF5CF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https://id.wikipedia.org/w/index.php?title=Ultraungu&amp;oldid=15152672</w:t>
        </w:r>
      </w:hyperlink>
      <w:r w:rsidR="00512A4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, pada 16 Juni 2019.</w:t>
      </w:r>
    </w:p>
    <w:p w:rsidR="006A58E7" w:rsidRDefault="00512A47" w:rsidP="00D9788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PT. Hibaru. 2009. </w:t>
      </w:r>
      <w:r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Odour Buster-Ozonizer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-</w:t>
      </w:r>
      <w:r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Airsteam Disinfection System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(ADS). Diakses dari </w:t>
      </w:r>
      <w:hyperlink r:id="rId8" w:history="1">
        <w:r w:rsidRPr="00512A47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http://www.hibaru-online.com/PEMBUNUH-BAKTERI-DAN-VIRUS-DENGAN-SINAR-UV.html</w:t>
        </w:r>
      </w:hyperlink>
      <w:r>
        <w:rPr>
          <w:rFonts w:ascii="Times New Roman" w:hAnsi="Times New Roman" w:cs="Times New Roman"/>
          <w:sz w:val="24"/>
        </w:rPr>
        <w:t>, pada 17 Juni 2019.</w:t>
      </w:r>
    </w:p>
    <w:p w:rsidR="006A58E7" w:rsidRDefault="006A5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A58E7" w:rsidRDefault="006A58E7" w:rsidP="006A58E7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 FOTO KEGIATAN</w:t>
      </w:r>
    </w:p>
    <w:p w:rsidR="006A58E7" w:rsidRDefault="006A58E7" w:rsidP="006A58E7">
      <w:pPr>
        <w:spacing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206B9E" w:rsidTr="006A58E7">
        <w:tc>
          <w:tcPr>
            <w:tcW w:w="3963" w:type="dxa"/>
          </w:tcPr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343150" cy="2379453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190511-WA000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41"/>
                          <a:stretch/>
                        </pic:blipFill>
                        <pic:spPr bwMode="auto">
                          <a:xfrm>
                            <a:off x="0" y="0"/>
                            <a:ext cx="2377868" cy="241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964" w:type="dxa"/>
          </w:tcPr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63DE" w:rsidRDefault="004463D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339267" cy="227647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190511-WA000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16"/>
                          <a:stretch/>
                        </pic:blipFill>
                        <pic:spPr bwMode="auto">
                          <a:xfrm>
                            <a:off x="0" y="0"/>
                            <a:ext cx="2343387" cy="22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63DE" w:rsidRDefault="004463D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06B9E" w:rsidTr="006A58E7">
        <w:tc>
          <w:tcPr>
            <w:tcW w:w="3963" w:type="dxa"/>
          </w:tcPr>
          <w:p w:rsidR="006A58E7" w:rsidRPr="004463DE" w:rsidRDefault="004463DE" w:rsidP="006A58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463DE">
              <w:rPr>
                <w:rFonts w:ascii="Times New Roman" w:hAnsi="Times New Roman" w:cs="Times New Roman"/>
                <w:sz w:val="24"/>
              </w:rPr>
              <w:t>Pengu</w:t>
            </w:r>
            <w:r>
              <w:rPr>
                <w:rFonts w:ascii="Times New Roman" w:hAnsi="Times New Roman" w:cs="Times New Roman"/>
                <w:sz w:val="24"/>
              </w:rPr>
              <w:t>kuran Pencahayaan di IRNA Kelas IIIA</w:t>
            </w:r>
          </w:p>
        </w:tc>
        <w:tc>
          <w:tcPr>
            <w:tcW w:w="3964" w:type="dxa"/>
          </w:tcPr>
          <w:p w:rsidR="006A58E7" w:rsidRPr="004463DE" w:rsidRDefault="004463DE" w:rsidP="006A58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Pengukuran Kebisingan di IRNA Kelas IIIA</w:t>
            </w:r>
          </w:p>
        </w:tc>
      </w:tr>
      <w:tr w:rsidR="00206B9E" w:rsidTr="006A58E7">
        <w:tc>
          <w:tcPr>
            <w:tcW w:w="3963" w:type="dxa"/>
          </w:tcPr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463DE" w:rsidRDefault="00206B9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209800" cy="23110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90511-WA00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4" b="15883"/>
                          <a:stretch/>
                        </pic:blipFill>
                        <pic:spPr bwMode="auto">
                          <a:xfrm>
                            <a:off x="0" y="0"/>
                            <a:ext cx="2228166" cy="2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63DE" w:rsidRDefault="004463D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964" w:type="dxa"/>
          </w:tcPr>
          <w:p w:rsidR="006A58E7" w:rsidRDefault="006A58E7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06B9E" w:rsidRDefault="00206B9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122299" cy="23107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90511-WA000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2"/>
                          <a:stretch/>
                        </pic:blipFill>
                        <pic:spPr bwMode="auto">
                          <a:xfrm>
                            <a:off x="0" y="0"/>
                            <a:ext cx="2135135" cy="2324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B9E" w:rsidRDefault="00206B9E" w:rsidP="006A58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06B9E" w:rsidTr="006A58E7">
        <w:tc>
          <w:tcPr>
            <w:tcW w:w="3963" w:type="dxa"/>
          </w:tcPr>
          <w:p w:rsidR="006A58E7" w:rsidRPr="00206B9E" w:rsidRDefault="00206B9E" w:rsidP="006A58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Pengukuran Pencahayaan di IRNA Kelas IIB</w:t>
            </w:r>
          </w:p>
        </w:tc>
        <w:tc>
          <w:tcPr>
            <w:tcW w:w="3964" w:type="dxa"/>
          </w:tcPr>
          <w:p w:rsidR="006A58E7" w:rsidRPr="00206B9E" w:rsidRDefault="00206B9E" w:rsidP="006A58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Pengukuran Suhu dan Kelembaban di Kelas IIB</w:t>
            </w:r>
          </w:p>
        </w:tc>
      </w:tr>
    </w:tbl>
    <w:p w:rsidR="00DF1299" w:rsidRDefault="00DF1299" w:rsidP="006A58E7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F1299" w:rsidRDefault="00DF12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DF1299" w:rsidTr="00DF1299">
        <w:tc>
          <w:tcPr>
            <w:tcW w:w="4076" w:type="dxa"/>
          </w:tcPr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372995" cy="17798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619_1206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725" cy="17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77" w:type="dxa"/>
          </w:tcPr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drawing>
                <wp:inline distT="0" distB="0" distL="0" distR="0">
                  <wp:extent cx="2136211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619_12081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95"/>
                          <a:stretch/>
                        </pic:blipFill>
                        <pic:spPr bwMode="auto">
                          <a:xfrm>
                            <a:off x="0" y="0"/>
                            <a:ext cx="2139149" cy="18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99" w:rsidRDefault="00DF1299" w:rsidP="00DF12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F1299" w:rsidTr="00DF1299">
        <w:tc>
          <w:tcPr>
            <w:tcW w:w="4076" w:type="dxa"/>
          </w:tcPr>
          <w:p w:rsidR="00DF1299" w:rsidRPr="002735BC" w:rsidRDefault="00DF1299" w:rsidP="00DF12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735BC">
              <w:rPr>
                <w:rFonts w:ascii="Times New Roman" w:hAnsi="Times New Roman" w:cs="Times New Roman"/>
                <w:sz w:val="24"/>
              </w:rPr>
              <w:t>Kondisi Ruang Operasi</w:t>
            </w:r>
          </w:p>
        </w:tc>
        <w:tc>
          <w:tcPr>
            <w:tcW w:w="4077" w:type="dxa"/>
          </w:tcPr>
          <w:p w:rsidR="00DF1299" w:rsidRPr="002735BC" w:rsidRDefault="00DF1299" w:rsidP="00DF12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735BC">
              <w:rPr>
                <w:rFonts w:ascii="Times New Roman" w:hAnsi="Times New Roman" w:cs="Times New Roman"/>
                <w:sz w:val="24"/>
              </w:rPr>
              <w:t>Peletakan Petridish Untuk Pengambilan Sampel Angka Kuman Udara</w:t>
            </w:r>
          </w:p>
        </w:tc>
      </w:tr>
    </w:tbl>
    <w:p w:rsidR="006A58E7" w:rsidRPr="006A58E7" w:rsidRDefault="006A58E7" w:rsidP="006A58E7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94ABC" w:rsidRDefault="00194ABC">
      <w:pPr>
        <w:rPr>
          <w:rFonts w:ascii="Times New Roman" w:hAnsi="Times New Roman" w:cs="Times New Roman"/>
          <w:sz w:val="24"/>
        </w:rPr>
      </w:pPr>
    </w:p>
    <w:p w:rsidR="00194ABC" w:rsidRDefault="00194A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35155" w:rsidRDefault="00194AB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 SURAT IJIN TUGAS AKHIR</w:t>
      </w:r>
    </w:p>
    <w:p w:rsidR="0033494B" w:rsidRDefault="0033494B">
      <w:pPr>
        <w:rPr>
          <w:rFonts w:ascii="Times New Roman" w:hAnsi="Times New Roman" w:cs="Times New Roman"/>
          <w:b/>
          <w:sz w:val="24"/>
        </w:rPr>
      </w:pPr>
    </w:p>
    <w:p w:rsidR="00194ABC" w:rsidRDefault="001106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693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BC" w:rsidRDefault="00194AB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94ABC" w:rsidRDefault="00194ABC" w:rsidP="00194A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 HASIL PEMERIKSAAN ANGKA KUMAN UDARA SEBELUM DESINFE</w:t>
      </w:r>
      <w:r w:rsidR="0033494B">
        <w:rPr>
          <w:rFonts w:ascii="Times New Roman" w:hAnsi="Times New Roman" w:cs="Times New Roman"/>
          <w:b/>
          <w:sz w:val="24"/>
        </w:rPr>
        <w:t>KSI ULANG SINAR UV SELAMA 7 HARI</w:t>
      </w:r>
    </w:p>
    <w:p w:rsidR="0033494B" w:rsidRDefault="0033494B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94ABC" w:rsidRDefault="003349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6931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BC">
        <w:rPr>
          <w:rFonts w:ascii="Times New Roman" w:hAnsi="Times New Roman" w:cs="Times New Roman"/>
          <w:b/>
          <w:sz w:val="24"/>
        </w:rPr>
        <w:br w:type="page"/>
      </w:r>
    </w:p>
    <w:p w:rsidR="00194ABC" w:rsidRDefault="00194ABC" w:rsidP="00194A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4 HASIL </w:t>
      </w:r>
      <w:r>
        <w:rPr>
          <w:rFonts w:ascii="Times New Roman" w:hAnsi="Times New Roman" w:cs="Times New Roman"/>
          <w:b/>
          <w:i/>
          <w:sz w:val="24"/>
        </w:rPr>
        <w:t>CROSS-CHECK</w:t>
      </w:r>
      <w:r>
        <w:rPr>
          <w:rFonts w:ascii="Times New Roman" w:hAnsi="Times New Roman" w:cs="Times New Roman"/>
          <w:b/>
          <w:sz w:val="24"/>
        </w:rPr>
        <w:t xml:space="preserve"> PEMERIKSAAN ANGKA KUMAN UDARA SETELAH DESINFEKSI SINAR UV</w:t>
      </w:r>
    </w:p>
    <w:p w:rsidR="00194ABC" w:rsidRDefault="00194ABC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94ABC" w:rsidRDefault="003349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6931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BC">
        <w:rPr>
          <w:rFonts w:ascii="Times New Roman" w:hAnsi="Times New Roman" w:cs="Times New Roman"/>
          <w:b/>
          <w:sz w:val="24"/>
        </w:rPr>
        <w:br w:type="page"/>
      </w:r>
    </w:p>
    <w:p w:rsidR="00194ABC" w:rsidRDefault="00194ABC" w:rsidP="00194A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 STANDAR OPERASIONAL PROSEDUR PEMBERSIHAN RUMAH SAKIT</w:t>
      </w:r>
    </w:p>
    <w:p w:rsidR="00194ABC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995" cy="701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9995" cy="6931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110626" w:rsidRDefault="00110626" w:rsidP="00194ABC">
      <w:pPr>
        <w:jc w:val="both"/>
        <w:rPr>
          <w:rFonts w:ascii="Times New Roman" w:hAnsi="Times New Roman" w:cs="Times New Roman"/>
          <w:b/>
          <w:sz w:val="24"/>
        </w:rPr>
      </w:pP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9995" cy="6931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</w:p>
    <w:p w:rsidR="0033494B" w:rsidRDefault="003349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9995" cy="6931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</w:p>
    <w:p w:rsidR="0033494B" w:rsidRDefault="003349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9995" cy="6931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</w:p>
    <w:p w:rsidR="0033494B" w:rsidRDefault="003349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3494B" w:rsidRPr="0033494B" w:rsidRDefault="0033494B" w:rsidP="0033494B">
      <w:pPr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9995" cy="6931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494B" w:rsidRPr="0033494B" w:rsidSect="000F41D7">
      <w:footerReference w:type="default" r:id="rId24"/>
      <w:pgSz w:w="11906" w:h="16838"/>
      <w:pgMar w:top="2268" w:right="1701" w:bottom="1701" w:left="2268" w:header="708" w:footer="708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EAE" w:rsidRDefault="00807EAE" w:rsidP="00807EAE">
      <w:pPr>
        <w:spacing w:after="0" w:line="240" w:lineRule="auto"/>
      </w:pPr>
      <w:r>
        <w:separator/>
      </w:r>
    </w:p>
  </w:endnote>
  <w:endnote w:type="continuationSeparator" w:id="0">
    <w:p w:rsidR="00807EAE" w:rsidRDefault="00807EAE" w:rsidP="0080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6408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7EAE" w:rsidRDefault="00795A58">
        <w:pPr>
          <w:pStyle w:val="Footer"/>
          <w:jc w:val="right"/>
        </w:pPr>
        <w:r>
          <w:fldChar w:fldCharType="begin"/>
        </w:r>
        <w:r w:rsidR="00807EAE">
          <w:instrText xml:space="preserve"> PAGE   \* MERGEFORMAT </w:instrText>
        </w:r>
        <w:r>
          <w:fldChar w:fldCharType="separate"/>
        </w:r>
        <w:r w:rsidR="0033494B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807EAE" w:rsidRDefault="00807E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EAE" w:rsidRDefault="00807EAE" w:rsidP="00807EAE">
      <w:pPr>
        <w:spacing w:after="0" w:line="240" w:lineRule="auto"/>
      </w:pPr>
      <w:r>
        <w:separator/>
      </w:r>
    </w:p>
  </w:footnote>
  <w:footnote w:type="continuationSeparator" w:id="0">
    <w:p w:rsidR="00807EAE" w:rsidRDefault="00807EAE" w:rsidP="00807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7675B"/>
    <w:multiLevelType w:val="hybridMultilevel"/>
    <w:tmpl w:val="9F22434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C7BEA"/>
    <w:multiLevelType w:val="hybridMultilevel"/>
    <w:tmpl w:val="36E8AD3C"/>
    <w:lvl w:ilvl="0" w:tplc="F3C46030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87D1C3A"/>
    <w:multiLevelType w:val="hybridMultilevel"/>
    <w:tmpl w:val="717CFA98"/>
    <w:lvl w:ilvl="0" w:tplc="EE3C08E4">
      <w:numFmt w:val="bullet"/>
      <w:lvlText w:val="-"/>
      <w:lvlJc w:val="left"/>
      <w:pPr>
        <w:ind w:left="33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3">
    <w:nsid w:val="44FD6F8D"/>
    <w:multiLevelType w:val="hybridMultilevel"/>
    <w:tmpl w:val="6FD0DA14"/>
    <w:lvl w:ilvl="0" w:tplc="FEFEEC58">
      <w:numFmt w:val="bullet"/>
      <w:lvlText w:val="-"/>
      <w:lvlJc w:val="left"/>
      <w:pPr>
        <w:ind w:left="33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4">
    <w:nsid w:val="63F74CEC"/>
    <w:multiLevelType w:val="hybridMultilevel"/>
    <w:tmpl w:val="00A87D5C"/>
    <w:lvl w:ilvl="0" w:tplc="BF8E2FCC">
      <w:numFmt w:val="bullet"/>
      <w:lvlText w:val="-"/>
      <w:lvlJc w:val="left"/>
      <w:pPr>
        <w:ind w:left="33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5">
    <w:nsid w:val="78693245"/>
    <w:multiLevelType w:val="hybridMultilevel"/>
    <w:tmpl w:val="061EE8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748"/>
    <w:rsid w:val="00030007"/>
    <w:rsid w:val="000C7134"/>
    <w:rsid w:val="000F41D7"/>
    <w:rsid w:val="00110626"/>
    <w:rsid w:val="00194ABC"/>
    <w:rsid w:val="00206B9E"/>
    <w:rsid w:val="00237FE4"/>
    <w:rsid w:val="002735BC"/>
    <w:rsid w:val="0033494B"/>
    <w:rsid w:val="004463DE"/>
    <w:rsid w:val="00512A47"/>
    <w:rsid w:val="00533AB1"/>
    <w:rsid w:val="005565B9"/>
    <w:rsid w:val="0062136C"/>
    <w:rsid w:val="00655A5B"/>
    <w:rsid w:val="006A58E7"/>
    <w:rsid w:val="00751E67"/>
    <w:rsid w:val="00795A58"/>
    <w:rsid w:val="007D3937"/>
    <w:rsid w:val="00800F51"/>
    <w:rsid w:val="00807EAE"/>
    <w:rsid w:val="00950A33"/>
    <w:rsid w:val="009A5227"/>
    <w:rsid w:val="009B77CF"/>
    <w:rsid w:val="009D72DD"/>
    <w:rsid w:val="00A623F1"/>
    <w:rsid w:val="00AA0DAF"/>
    <w:rsid w:val="00CC31E9"/>
    <w:rsid w:val="00D97883"/>
    <w:rsid w:val="00DC664B"/>
    <w:rsid w:val="00DD3748"/>
    <w:rsid w:val="00DF1299"/>
    <w:rsid w:val="00E35155"/>
    <w:rsid w:val="00E84A78"/>
    <w:rsid w:val="00FF5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398B7-4BAF-4A69-9352-3E9D2AC1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A58"/>
  </w:style>
  <w:style w:type="paragraph" w:styleId="Heading3">
    <w:name w:val="heading 3"/>
    <w:basedOn w:val="Normal"/>
    <w:link w:val="Heading3Char"/>
    <w:uiPriority w:val="9"/>
    <w:qFormat/>
    <w:rsid w:val="00751E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51E67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ListParagraph">
    <w:name w:val="List Paragraph"/>
    <w:basedOn w:val="Normal"/>
    <w:uiPriority w:val="34"/>
    <w:qFormat/>
    <w:rsid w:val="00E35155"/>
    <w:pPr>
      <w:ind w:left="720"/>
      <w:contextualSpacing/>
    </w:pPr>
  </w:style>
  <w:style w:type="table" w:styleId="TableGrid">
    <w:name w:val="Table Grid"/>
    <w:basedOn w:val="TableNormal"/>
    <w:uiPriority w:val="39"/>
    <w:rsid w:val="0053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7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EAE"/>
  </w:style>
  <w:style w:type="paragraph" w:styleId="Footer">
    <w:name w:val="footer"/>
    <w:basedOn w:val="Normal"/>
    <w:link w:val="FooterChar"/>
    <w:uiPriority w:val="99"/>
    <w:unhideWhenUsed/>
    <w:rsid w:val="00807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EAE"/>
  </w:style>
  <w:style w:type="paragraph" w:styleId="BalloonText">
    <w:name w:val="Balloon Text"/>
    <w:basedOn w:val="Normal"/>
    <w:link w:val="BalloonTextChar"/>
    <w:uiPriority w:val="99"/>
    <w:semiHidden/>
    <w:unhideWhenUsed/>
    <w:rsid w:val="00950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A3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7D3937"/>
  </w:style>
  <w:style w:type="character" w:styleId="Hyperlink">
    <w:name w:val="Hyperlink"/>
    <w:basedOn w:val="DefaultParagraphFont"/>
    <w:uiPriority w:val="99"/>
    <w:unhideWhenUsed/>
    <w:rsid w:val="007D3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baru-online.com/PEMBUNUH-BAKTERI-DAN-VIRUS-DENGAN-SINAR-UV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id.wikipedia.org/w/index.php?title=Ultraungu&amp;oldid=1515267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2019-06-25T23:58:00Z</cp:lastPrinted>
  <dcterms:created xsi:type="dcterms:W3CDTF">2019-02-24T12:44:00Z</dcterms:created>
  <dcterms:modified xsi:type="dcterms:W3CDTF">2019-07-05T10:20:00Z</dcterms:modified>
</cp:coreProperties>
</file>